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房地产开发项目手册备案服务指南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bookmarkStart w:id="0" w:name="_GoBack"/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房地产开发项目手册备案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设立依据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《城市房地产开发经营管理条例》、《河北省城市房地产开发经营管理规定》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三、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审批类型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行政确认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房地产开发企业必须自取得土地使用权之日起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15日内，向项目所在地的房地产开发主管部门领取房地产开发项目手册。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办理时限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根据《河北省城市房地产开发经营管理规定》第14条规定，申请人应当提交以下材料：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国有土地使用权证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发改立项核准证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建设用地规划许可证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建设工程规划许可证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建筑工程施工许可证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商品房预售许可证和竣工验收备案证明等。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收费标准及依据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不收费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星期一至星期五：秋冬季（9月1日～5月30日）上午8:30～12:00，下午13:30～17:30；春夏季（6月1日～8月30日）上午8:30～12:00，下午14:30～17:30. 法定节假日除外。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九、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滦平县北山新区住建局办公室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乘车或公交1路、2路、9路北山大酒店站下车步行至住建局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 xml:space="preserve"> 办理流程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受理—审核—审批—登记—办结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十一、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0314-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8582948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2C21"/>
    <w:rsid w:val="07676975"/>
    <w:rsid w:val="107B1EBB"/>
    <w:rsid w:val="12EA5D72"/>
    <w:rsid w:val="172B0E5D"/>
    <w:rsid w:val="19F50DF0"/>
    <w:rsid w:val="1B3E5C62"/>
    <w:rsid w:val="1BF44D89"/>
    <w:rsid w:val="1CA974F3"/>
    <w:rsid w:val="207F1C97"/>
    <w:rsid w:val="27F61690"/>
    <w:rsid w:val="329F6825"/>
    <w:rsid w:val="3AB9475C"/>
    <w:rsid w:val="3B477F1A"/>
    <w:rsid w:val="41285593"/>
    <w:rsid w:val="42C35936"/>
    <w:rsid w:val="45331669"/>
    <w:rsid w:val="4FC72501"/>
    <w:rsid w:val="518A63A7"/>
    <w:rsid w:val="5EA70252"/>
    <w:rsid w:val="62A120AB"/>
    <w:rsid w:val="62FF14EA"/>
    <w:rsid w:val="64575874"/>
    <w:rsid w:val="6A483440"/>
    <w:rsid w:val="6F3D4D0F"/>
    <w:rsid w:val="77946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2021-07-23T03:38:50Z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E1037E7B4E3C48CE83D50B73132C846B</vt:lpwstr>
  </property>
</Properties>
</file>