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1A1" w:rsidRDefault="002161A1">
      <w:pPr>
        <w:spacing w:line="560" w:lineRule="exact"/>
      </w:pPr>
    </w:p>
    <w:p w:rsidR="002161A1" w:rsidRDefault="002161A1">
      <w:pPr>
        <w:spacing w:line="560" w:lineRule="exact"/>
        <w:jc w:val="right"/>
        <w:rPr>
          <w:rFonts w:ascii="楷体_GB2312" w:eastAsia="楷体_GB2312"/>
          <w:sz w:val="28"/>
          <w:szCs w:val="28"/>
        </w:rPr>
      </w:pPr>
    </w:p>
    <w:p w:rsidR="002161A1" w:rsidRDefault="002161A1">
      <w:pPr>
        <w:spacing w:line="560" w:lineRule="exact"/>
        <w:jc w:val="right"/>
        <w:rPr>
          <w:rFonts w:ascii="楷体_GB2312" w:eastAsia="楷体_GB2312"/>
          <w:sz w:val="28"/>
          <w:szCs w:val="28"/>
        </w:rPr>
      </w:pPr>
      <w:r>
        <w:rPr>
          <w:rFonts w:ascii="楷体_GB2312" w:eastAsia="楷体_GB2312" w:hint="eastAsia"/>
          <w:sz w:val="28"/>
          <w:szCs w:val="28"/>
        </w:rPr>
        <w:t>滦政提主办字（</w:t>
      </w:r>
      <w:r>
        <w:rPr>
          <w:rFonts w:ascii="楷体_GB2312" w:eastAsia="楷体_GB2312"/>
          <w:sz w:val="28"/>
          <w:szCs w:val="28"/>
        </w:rPr>
        <w:t>2023</w:t>
      </w:r>
      <w:r>
        <w:rPr>
          <w:rFonts w:ascii="楷体_GB2312" w:eastAsia="楷体_GB2312" w:hint="eastAsia"/>
          <w:sz w:val="28"/>
          <w:szCs w:val="28"/>
        </w:rPr>
        <w:t>）第</w:t>
      </w:r>
      <w:r>
        <w:rPr>
          <w:rFonts w:ascii="楷体_GB2312" w:eastAsia="楷体_GB2312"/>
          <w:sz w:val="28"/>
          <w:szCs w:val="28"/>
        </w:rPr>
        <w:t>8</w:t>
      </w:r>
      <w:r>
        <w:rPr>
          <w:rFonts w:ascii="楷体_GB2312" w:eastAsia="楷体_GB2312" w:hint="eastAsia"/>
          <w:sz w:val="28"/>
          <w:szCs w:val="28"/>
        </w:rPr>
        <w:t>号</w:t>
      </w:r>
      <w:r>
        <w:rPr>
          <w:rFonts w:ascii="楷体_GB2312" w:eastAsia="楷体_GB2312"/>
          <w:sz w:val="28"/>
          <w:szCs w:val="28"/>
        </w:rPr>
        <w:t xml:space="preserve">    A</w:t>
      </w:r>
      <w:r>
        <w:rPr>
          <w:rFonts w:ascii="楷体_GB2312" w:eastAsia="楷体_GB2312" w:hint="eastAsia"/>
          <w:sz w:val="28"/>
          <w:szCs w:val="28"/>
        </w:rPr>
        <w:t>类</w:t>
      </w:r>
    </w:p>
    <w:p w:rsidR="002161A1" w:rsidRDefault="002161A1">
      <w:pPr>
        <w:spacing w:line="560" w:lineRule="exact"/>
        <w:ind w:firstLineChars="150" w:firstLine="420"/>
        <w:jc w:val="right"/>
        <w:rPr>
          <w:rFonts w:ascii="楷体_GB2312" w:eastAsia="楷体_GB2312"/>
          <w:sz w:val="28"/>
          <w:szCs w:val="28"/>
        </w:rPr>
      </w:pPr>
      <w:r>
        <w:rPr>
          <w:rFonts w:ascii="楷体_GB2312" w:eastAsia="楷体_GB2312"/>
          <w:sz w:val="28"/>
          <w:szCs w:val="28"/>
        </w:rPr>
        <w:t xml:space="preserve">                              </w:t>
      </w:r>
      <w:r>
        <w:rPr>
          <w:rFonts w:ascii="楷体_GB2312" w:eastAsia="楷体_GB2312" w:hint="eastAsia"/>
          <w:sz w:val="28"/>
          <w:szCs w:val="28"/>
        </w:rPr>
        <w:t>是否同意公开：是</w:t>
      </w:r>
    </w:p>
    <w:p w:rsidR="002161A1" w:rsidRDefault="002161A1">
      <w:pPr>
        <w:spacing w:line="560" w:lineRule="exact"/>
        <w:rPr>
          <w:rFonts w:ascii="楷体_GB2312" w:eastAsia="楷体_GB2312"/>
          <w:sz w:val="28"/>
          <w:szCs w:val="28"/>
        </w:rPr>
      </w:pPr>
    </w:p>
    <w:p w:rsidR="002161A1" w:rsidRPr="0012734D" w:rsidRDefault="002161A1">
      <w:pPr>
        <w:spacing w:line="560" w:lineRule="exact"/>
        <w:ind w:firstLineChars="245" w:firstLine="1078"/>
        <w:rPr>
          <w:rFonts w:ascii="方正小标宋简体" w:eastAsia="方正小标宋简体" w:hAnsi="方正小标宋简体" w:cs="方正小标宋简体"/>
          <w:bCs/>
          <w:sz w:val="44"/>
          <w:szCs w:val="44"/>
        </w:rPr>
      </w:pPr>
      <w:r w:rsidRPr="0012734D">
        <w:rPr>
          <w:rFonts w:ascii="方正小标宋简体" w:eastAsia="方正小标宋简体" w:hAnsi="方正小标宋简体" w:cs="方正小标宋简体" w:hint="eastAsia"/>
          <w:bCs/>
          <w:sz w:val="44"/>
          <w:szCs w:val="44"/>
        </w:rPr>
        <w:t>对承德市第十五届人民代表大会</w:t>
      </w:r>
    </w:p>
    <w:p w:rsidR="002161A1" w:rsidRPr="0012734D" w:rsidRDefault="002161A1">
      <w:pPr>
        <w:spacing w:line="560" w:lineRule="exact"/>
        <w:ind w:firstLineChars="245" w:firstLine="1078"/>
        <w:rPr>
          <w:rFonts w:ascii="方正小标宋简体" w:eastAsia="方正小标宋简体" w:hAnsi="方正小标宋简体" w:cs="方正小标宋简体"/>
          <w:bCs/>
          <w:sz w:val="44"/>
          <w:szCs w:val="44"/>
        </w:rPr>
      </w:pPr>
      <w:r w:rsidRPr="0012734D">
        <w:rPr>
          <w:rFonts w:ascii="方正小标宋简体" w:eastAsia="方正小标宋简体" w:hAnsi="方正小标宋简体" w:cs="方正小标宋简体" w:hint="eastAsia"/>
          <w:bCs/>
          <w:sz w:val="44"/>
          <w:szCs w:val="44"/>
        </w:rPr>
        <w:t>第四次会议第</w:t>
      </w:r>
      <w:r w:rsidRPr="0012734D">
        <w:rPr>
          <w:rFonts w:ascii="方正小标宋简体" w:eastAsia="方正小标宋简体" w:hAnsi="方正小标宋简体" w:cs="方正小标宋简体"/>
          <w:bCs/>
          <w:sz w:val="44"/>
          <w:szCs w:val="44"/>
        </w:rPr>
        <w:t>2023077</w:t>
      </w:r>
      <w:r w:rsidRPr="0012734D">
        <w:rPr>
          <w:rFonts w:ascii="方正小标宋简体" w:eastAsia="方正小标宋简体" w:hAnsi="方正小标宋简体" w:cs="方正小标宋简体" w:hint="eastAsia"/>
          <w:bCs/>
          <w:sz w:val="44"/>
          <w:szCs w:val="44"/>
        </w:rPr>
        <w:t>号建议的答复</w:t>
      </w:r>
    </w:p>
    <w:p w:rsidR="002161A1" w:rsidRPr="0012734D" w:rsidRDefault="002161A1" w:rsidP="0012734D">
      <w:pPr>
        <w:spacing w:line="560" w:lineRule="exact"/>
        <w:ind w:firstLineChars="200" w:firstLine="880"/>
        <w:rPr>
          <w:sz w:val="44"/>
          <w:szCs w:val="44"/>
        </w:rPr>
      </w:pPr>
    </w:p>
    <w:p w:rsidR="002161A1" w:rsidRDefault="002161A1">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王靖伟代表：</w:t>
      </w:r>
    </w:p>
    <w:p w:rsidR="002161A1" w:rsidRDefault="002161A1">
      <w:pPr>
        <w:spacing w:line="58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您提出的关于“强化技术咨询服务企业收费监管”的建议收悉，根据现行价格法律法规，答复如下：</w:t>
      </w:r>
    </w:p>
    <w:p w:rsidR="002161A1" w:rsidRDefault="002161A1">
      <w:pPr>
        <w:pStyle w:val="Title"/>
        <w:spacing w:before="0" w:after="0" w:line="580" w:lineRule="exact"/>
        <w:ind w:firstLineChars="200" w:firstLine="640"/>
        <w:jc w:val="left"/>
        <w:rPr>
          <w:rFonts w:ascii="仿宋_GB2312" w:eastAsia="仿宋_GB2312" w:hAnsi="仿宋_GB2312" w:cs="仿宋_GB2312"/>
          <w:b w:val="0"/>
          <w:bCs w:val="0"/>
        </w:rPr>
      </w:pPr>
      <w:r>
        <w:rPr>
          <w:rFonts w:ascii="仿宋_GB2312" w:eastAsia="仿宋_GB2312" w:hAnsi="仿宋_GB2312" w:cs="仿宋_GB2312"/>
          <w:b w:val="0"/>
          <w:bCs w:val="0"/>
        </w:rPr>
        <w:t>2014</w:t>
      </w:r>
      <w:r>
        <w:rPr>
          <w:rFonts w:ascii="仿宋_GB2312" w:eastAsia="仿宋_GB2312" w:hAnsi="仿宋_GB2312" w:cs="仿宋_GB2312" w:hint="eastAsia"/>
          <w:b w:val="0"/>
          <w:bCs w:val="0"/>
        </w:rPr>
        <w:t>年河北省物价局颁布的《河北省价格监测制度》（冀价监</w:t>
      </w:r>
      <w:r>
        <w:rPr>
          <w:rFonts w:ascii="仿宋_GB2312" w:eastAsia="仿宋_GB2312" w:hAnsi="仿宋_GB2312" w:cs="仿宋_GB2312"/>
          <w:b w:val="0"/>
          <w:bCs w:val="0"/>
        </w:rPr>
        <w:t>[2014]4</w:t>
      </w:r>
      <w:r>
        <w:rPr>
          <w:rFonts w:ascii="仿宋_GB2312" w:eastAsia="仿宋_GB2312" w:hAnsi="仿宋_GB2312" w:cs="仿宋_GB2312" w:hint="eastAsia"/>
          <w:b w:val="0"/>
          <w:bCs w:val="0"/>
        </w:rPr>
        <w:t>号）规定了</w:t>
      </w:r>
      <w:r>
        <w:rPr>
          <w:rFonts w:ascii="仿宋_GB2312" w:eastAsia="仿宋_GB2312" w:hAnsi="仿宋_GB2312" w:cs="仿宋_GB2312"/>
          <w:b w:val="0"/>
          <w:bCs w:val="0"/>
        </w:rPr>
        <w:t>9</w:t>
      </w:r>
      <w:r>
        <w:rPr>
          <w:rFonts w:ascii="仿宋_GB2312" w:eastAsia="仿宋_GB2312" w:hAnsi="仿宋_GB2312" w:cs="仿宋_GB2312" w:hint="eastAsia"/>
          <w:b w:val="0"/>
          <w:bCs w:val="0"/>
        </w:rPr>
        <w:t>项价格监测项目，因“技术咨询服务企业收费项目”不在上述</w:t>
      </w:r>
      <w:r>
        <w:rPr>
          <w:rFonts w:ascii="仿宋_GB2312" w:eastAsia="仿宋_GB2312" w:hAnsi="仿宋_GB2312" w:cs="仿宋_GB2312"/>
          <w:b w:val="0"/>
          <w:bCs w:val="0"/>
        </w:rPr>
        <w:t>9</w:t>
      </w:r>
      <w:r>
        <w:rPr>
          <w:rFonts w:ascii="仿宋_GB2312" w:eastAsia="仿宋_GB2312" w:hAnsi="仿宋_GB2312" w:cs="仿宋_GB2312" w:hint="eastAsia"/>
          <w:b w:val="0"/>
          <w:bCs w:val="0"/>
        </w:rPr>
        <w:t>项价格监测范围内，所以价格部门无权限对此类收费进行市场价格监测。</w:t>
      </w:r>
    </w:p>
    <w:p w:rsidR="002161A1" w:rsidRDefault="002161A1">
      <w:pPr>
        <w:pStyle w:val="Title"/>
        <w:spacing w:before="0" w:after="0" w:line="580" w:lineRule="exact"/>
        <w:ind w:firstLineChars="200" w:firstLine="640"/>
        <w:jc w:val="left"/>
        <w:rPr>
          <w:rFonts w:ascii="仿宋_GB2312" w:eastAsia="仿宋_GB2312" w:hAnsi="仿宋_GB2312" w:cs="仿宋_GB2312"/>
          <w:b w:val="0"/>
          <w:bCs w:val="0"/>
        </w:rPr>
      </w:pPr>
      <w:r>
        <w:rPr>
          <w:rFonts w:ascii="仿宋_GB2312" w:eastAsia="仿宋_GB2312" w:hAnsi="仿宋_GB2312" w:cs="仿宋_GB2312" w:hint="eastAsia"/>
          <w:b w:val="0"/>
          <w:bCs w:val="0"/>
        </w:rPr>
        <w:t>为加强中介服务收费的管理，规范中介服务收费行为，优化营商环境，县级价格主管部门已按要求制定并公示了本县行政许可中介服务事项收费目录和纳入政府部门审批程序的技术性服务事项清单，对各中介服务收费项目设置的依据、收费性质、收费标准、服务定价依据等信息进行了公示；要求中介机构在收费场所显著的位置公布服务程序或业务规程、服务项目和收费标准等，实行明码标价，自觉接受委托人及社会各方面的监督，不得对委托人进行价格欺诈和价格歧视；定期对本县域内中介服务收费工作进行清理，包括技术审查、认证、评估、评价、咨询、证明、检验检测等，通过定期清理规范，切实减轻企业负担。</w:t>
      </w:r>
    </w:p>
    <w:p w:rsidR="002161A1" w:rsidRDefault="002161A1">
      <w:pPr>
        <w:pStyle w:val="Title"/>
        <w:spacing w:before="0" w:after="0" w:line="580" w:lineRule="exact"/>
        <w:ind w:firstLineChars="200" w:firstLine="640"/>
        <w:jc w:val="left"/>
        <w:rPr>
          <w:rFonts w:ascii="仿宋_GB2312" w:eastAsia="仿宋_GB2312" w:hAnsi="仿宋_GB2312" w:cs="仿宋_GB2312"/>
          <w:b w:val="0"/>
          <w:bCs w:val="0"/>
        </w:rPr>
      </w:pPr>
      <w:r>
        <w:rPr>
          <w:rFonts w:ascii="仿宋_GB2312" w:eastAsia="仿宋_GB2312" w:hAnsi="仿宋_GB2312" w:cs="仿宋_GB2312" w:hint="eastAsia"/>
          <w:b w:val="0"/>
          <w:bCs w:val="0"/>
        </w:rPr>
        <w:t>尊敬的王靖伟代表，如果您在技术咨询服务收费过程中有任何价格问题，可向价格部门进行咨询，或者向市场监管部门进行投诉举报。</w:t>
      </w:r>
    </w:p>
    <w:p w:rsidR="002161A1" w:rsidRDefault="002161A1" w:rsidP="0012734D">
      <w:pPr>
        <w:spacing w:line="580" w:lineRule="exact"/>
        <w:ind w:firstLineChars="1650" w:firstLine="5280"/>
        <w:rPr>
          <w:rFonts w:ascii="仿宋_GB2312" w:eastAsia="仿宋_GB2312" w:hAnsi="仿宋_GB2312" w:cs="仿宋_GB2312"/>
          <w:sz w:val="32"/>
          <w:szCs w:val="32"/>
        </w:rPr>
      </w:pPr>
    </w:p>
    <w:p w:rsidR="002161A1" w:rsidRDefault="002161A1" w:rsidP="0012734D">
      <w:pPr>
        <w:spacing w:line="580" w:lineRule="exact"/>
        <w:ind w:firstLineChars="1650" w:firstLine="5280"/>
        <w:rPr>
          <w:rFonts w:ascii="仿宋_GB2312" w:eastAsia="仿宋_GB2312" w:hAnsi="仿宋_GB2312" w:cs="仿宋_GB2312"/>
          <w:sz w:val="32"/>
          <w:szCs w:val="32"/>
        </w:rPr>
      </w:pPr>
      <w:r>
        <w:rPr>
          <w:rFonts w:ascii="仿宋_GB2312" w:eastAsia="仿宋_GB2312" w:hAnsi="仿宋_GB2312" w:cs="仿宋_GB2312" w:hint="eastAsia"/>
          <w:sz w:val="32"/>
          <w:szCs w:val="32"/>
        </w:rPr>
        <w:t>滦平县人民政府</w:t>
      </w:r>
    </w:p>
    <w:p w:rsidR="002161A1" w:rsidRDefault="002161A1" w:rsidP="0012734D">
      <w:pPr>
        <w:spacing w:line="580" w:lineRule="exact"/>
        <w:ind w:firstLineChars="1650" w:firstLine="5280"/>
        <w:rPr>
          <w:rFonts w:ascii="仿宋_GB2312" w:eastAsia="仿宋_GB2312" w:hAnsi="仿宋_GB2312" w:cs="仿宋_GB2312"/>
          <w:sz w:val="32"/>
          <w:szCs w:val="32"/>
        </w:rPr>
      </w:pPr>
      <w:r>
        <w:rPr>
          <w:rFonts w:ascii="仿宋_GB2312" w:eastAsia="仿宋_GB2312" w:hAnsi="仿宋_GB2312" w:cs="仿宋_GB2312"/>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25</w:t>
      </w:r>
      <w:r>
        <w:rPr>
          <w:rFonts w:ascii="仿宋_GB2312" w:eastAsia="仿宋_GB2312" w:hAnsi="仿宋_GB2312" w:cs="仿宋_GB2312" w:hint="eastAsia"/>
          <w:sz w:val="32"/>
          <w:szCs w:val="32"/>
        </w:rPr>
        <w:t>日</w:t>
      </w:r>
    </w:p>
    <w:p w:rsidR="002161A1" w:rsidRDefault="002161A1">
      <w:pPr>
        <w:spacing w:line="580" w:lineRule="exact"/>
        <w:rPr>
          <w:rFonts w:ascii="仿宋_GB2312" w:eastAsia="仿宋_GB2312" w:hAnsi="仿宋_GB2312" w:cs="仿宋_GB2312"/>
          <w:sz w:val="32"/>
          <w:szCs w:val="32"/>
        </w:rPr>
      </w:pPr>
    </w:p>
    <w:p w:rsidR="002161A1" w:rsidRDefault="002161A1">
      <w:pPr>
        <w:spacing w:line="580" w:lineRule="exact"/>
        <w:rPr>
          <w:rFonts w:ascii="仿宋_GB2312" w:eastAsia="仿宋_GB2312" w:hAnsi="仿宋_GB2312" w:cs="仿宋_GB2312"/>
          <w:sz w:val="32"/>
          <w:szCs w:val="32"/>
        </w:rPr>
      </w:pPr>
    </w:p>
    <w:p w:rsidR="002161A1" w:rsidRDefault="002161A1">
      <w:pPr>
        <w:spacing w:line="580" w:lineRule="exact"/>
        <w:rPr>
          <w:rFonts w:ascii="仿宋_GB2312" w:eastAsia="仿宋_GB2312" w:hAnsi="仿宋_GB2312" w:cs="仿宋_GB2312"/>
          <w:sz w:val="32"/>
          <w:szCs w:val="32"/>
        </w:rPr>
      </w:pPr>
    </w:p>
    <w:p w:rsidR="002161A1" w:rsidRDefault="002161A1">
      <w:pPr>
        <w:spacing w:line="580" w:lineRule="exact"/>
        <w:rPr>
          <w:rFonts w:ascii="仿宋_GB2312" w:eastAsia="仿宋_GB2312" w:hAnsi="仿宋_GB2312" w:cs="仿宋_GB2312"/>
          <w:sz w:val="32"/>
          <w:szCs w:val="32"/>
        </w:rPr>
      </w:pPr>
    </w:p>
    <w:p w:rsidR="002161A1" w:rsidRDefault="002161A1">
      <w:pPr>
        <w:spacing w:line="580" w:lineRule="exact"/>
        <w:rPr>
          <w:rFonts w:ascii="仿宋_GB2312" w:eastAsia="仿宋_GB2312" w:hAnsi="仿宋_GB2312" w:cs="仿宋_GB2312"/>
          <w:sz w:val="32"/>
          <w:szCs w:val="32"/>
        </w:rPr>
      </w:pPr>
    </w:p>
    <w:p w:rsidR="002161A1" w:rsidRDefault="002161A1">
      <w:pPr>
        <w:spacing w:line="580" w:lineRule="exact"/>
        <w:rPr>
          <w:rFonts w:ascii="仿宋_GB2312" w:eastAsia="仿宋_GB2312" w:hAnsi="仿宋_GB2312" w:cs="仿宋_GB2312"/>
          <w:sz w:val="32"/>
          <w:szCs w:val="32"/>
        </w:rPr>
      </w:pPr>
    </w:p>
    <w:p w:rsidR="002161A1" w:rsidRDefault="002161A1">
      <w:pPr>
        <w:spacing w:line="580" w:lineRule="exact"/>
        <w:rPr>
          <w:rFonts w:ascii="仿宋_GB2312" w:eastAsia="仿宋_GB2312" w:hAnsi="仿宋_GB2312" w:cs="仿宋_GB2312"/>
          <w:sz w:val="32"/>
          <w:szCs w:val="32"/>
        </w:rPr>
      </w:pPr>
    </w:p>
    <w:p w:rsidR="002161A1" w:rsidRDefault="002161A1">
      <w:pPr>
        <w:spacing w:line="580" w:lineRule="exact"/>
        <w:rPr>
          <w:rFonts w:ascii="仿宋_GB2312" w:eastAsia="仿宋_GB2312" w:hAnsi="仿宋_GB2312" w:cs="仿宋_GB2312"/>
          <w:sz w:val="32"/>
          <w:szCs w:val="32"/>
        </w:rPr>
      </w:pPr>
    </w:p>
    <w:p w:rsidR="002161A1" w:rsidRDefault="002161A1">
      <w:pPr>
        <w:spacing w:line="580" w:lineRule="exact"/>
        <w:rPr>
          <w:rFonts w:ascii="仿宋_GB2312" w:eastAsia="仿宋_GB2312" w:hAnsi="仿宋_GB2312" w:cs="仿宋_GB2312"/>
          <w:sz w:val="32"/>
          <w:szCs w:val="32"/>
        </w:rPr>
      </w:pPr>
    </w:p>
    <w:p w:rsidR="002161A1" w:rsidRDefault="002161A1">
      <w:pPr>
        <w:spacing w:line="580" w:lineRule="exact"/>
        <w:rPr>
          <w:rFonts w:ascii="仿宋_GB2312" w:eastAsia="仿宋_GB2312" w:hAnsi="仿宋_GB2312" w:cs="仿宋_GB2312"/>
          <w:sz w:val="32"/>
          <w:szCs w:val="32"/>
        </w:rPr>
      </w:pPr>
    </w:p>
    <w:p w:rsidR="002161A1" w:rsidRDefault="002161A1">
      <w:pPr>
        <w:spacing w:line="580" w:lineRule="exact"/>
        <w:rPr>
          <w:rFonts w:ascii="仿宋_GB2312" w:eastAsia="仿宋_GB2312" w:hAnsi="仿宋_GB2312" w:cs="仿宋_GB2312"/>
          <w:sz w:val="32"/>
          <w:szCs w:val="32"/>
        </w:rPr>
      </w:pPr>
    </w:p>
    <w:p w:rsidR="002161A1" w:rsidRDefault="002161A1">
      <w:pPr>
        <w:spacing w:line="580" w:lineRule="exact"/>
        <w:rPr>
          <w:rFonts w:ascii="仿宋_GB2312" w:eastAsia="仿宋_GB2312" w:hAnsi="仿宋_GB2312" w:cs="仿宋_GB2312"/>
          <w:sz w:val="32"/>
          <w:szCs w:val="32"/>
        </w:rPr>
      </w:pPr>
    </w:p>
    <w:p w:rsidR="002161A1" w:rsidRDefault="002161A1">
      <w:pPr>
        <w:spacing w:line="580" w:lineRule="exact"/>
        <w:rPr>
          <w:rFonts w:ascii="仿宋_GB2312" w:eastAsia="仿宋_GB2312" w:hAnsi="仿宋_GB2312" w:cs="仿宋_GB2312"/>
          <w:sz w:val="32"/>
          <w:szCs w:val="32"/>
        </w:rPr>
      </w:pPr>
    </w:p>
    <w:p w:rsidR="002161A1" w:rsidRDefault="002161A1">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领导签发：</w:t>
      </w:r>
    </w:p>
    <w:p w:rsidR="002161A1" w:rsidRDefault="002161A1">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联系人及电话：王蕊</w:t>
      </w:r>
      <w:r>
        <w:rPr>
          <w:rFonts w:ascii="仿宋_GB2312" w:eastAsia="仿宋_GB2312" w:hAnsi="仿宋_GB2312" w:cs="仿宋_GB2312"/>
          <w:sz w:val="32"/>
          <w:szCs w:val="32"/>
        </w:rPr>
        <w:t xml:space="preserve">    13932414651</w:t>
      </w:r>
      <w:bookmarkStart w:id="0" w:name="_GoBack"/>
      <w:bookmarkEnd w:id="0"/>
    </w:p>
    <w:p w:rsidR="002161A1" w:rsidRDefault="002161A1">
      <w:pPr>
        <w:spacing w:line="58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抄报：市人大选举任免代表工作委员会，市政府办公室</w:t>
      </w:r>
    </w:p>
    <w:sectPr w:rsidR="002161A1" w:rsidSect="0012734D">
      <w:pgSz w:w="11906" w:h="16838"/>
      <w:pgMar w:top="1327" w:right="1800" w:bottom="1327"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1A1" w:rsidRDefault="002161A1" w:rsidP="00D275FA">
      <w:r>
        <w:separator/>
      </w:r>
    </w:p>
  </w:endnote>
  <w:endnote w:type="continuationSeparator" w:id="0">
    <w:p w:rsidR="002161A1" w:rsidRDefault="002161A1" w:rsidP="00D275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1A1" w:rsidRDefault="002161A1" w:rsidP="00D275FA">
      <w:r>
        <w:separator/>
      </w:r>
    </w:p>
  </w:footnote>
  <w:footnote w:type="continuationSeparator" w:id="0">
    <w:p w:rsidR="002161A1" w:rsidRDefault="002161A1" w:rsidP="00D275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YzI1NjE2ZDczNjg1MzZjNzY3ODM2NWIzNjE4NDFmNTAifQ=="/>
  </w:docVars>
  <w:rsids>
    <w:rsidRoot w:val="1BD03170"/>
    <w:rsid w:val="0012734D"/>
    <w:rsid w:val="002161A1"/>
    <w:rsid w:val="007C185E"/>
    <w:rsid w:val="0089004B"/>
    <w:rsid w:val="009047C7"/>
    <w:rsid w:val="00CC5455"/>
    <w:rsid w:val="00D275FA"/>
    <w:rsid w:val="00D654B7"/>
    <w:rsid w:val="00F40769"/>
    <w:rsid w:val="00FA4E19"/>
    <w:rsid w:val="1BD03170"/>
    <w:rsid w:val="1D5102E9"/>
    <w:rsid w:val="4ADB2F15"/>
    <w:rsid w:val="4C297697"/>
    <w:rsid w:val="4DAD20F3"/>
    <w:rsid w:val="5E2B5253"/>
    <w:rsid w:val="74F02E6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Title"/>
    <w:qFormat/>
    <w:rsid w:val="00D275FA"/>
    <w:pPr>
      <w:widowControl w:val="0"/>
      <w:jc w:val="both"/>
    </w:pPr>
    <w:rPr>
      <w:szCs w:val="24"/>
    </w:rPr>
  </w:style>
  <w:style w:type="paragraph" w:styleId="Heading1">
    <w:name w:val="heading 1"/>
    <w:basedOn w:val="Normal"/>
    <w:next w:val="Normal"/>
    <w:link w:val="Heading1Char"/>
    <w:uiPriority w:val="99"/>
    <w:qFormat/>
    <w:locked/>
    <w:rsid w:val="00D275FA"/>
    <w:pPr>
      <w:spacing w:beforeAutospacing="1" w:afterAutospacing="1"/>
      <w:jc w:val="left"/>
      <w:outlineLvl w:val="0"/>
    </w:pPr>
    <w:rPr>
      <w:rFonts w:ascii="宋体" w:hAnsi="宋体"/>
      <w:b/>
      <w:bCs/>
      <w:kern w:val="44"/>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85"/>
    <w:rPr>
      <w:b/>
      <w:bCs/>
      <w:kern w:val="44"/>
      <w:sz w:val="44"/>
      <w:szCs w:val="44"/>
    </w:rPr>
  </w:style>
  <w:style w:type="paragraph" w:styleId="Title">
    <w:name w:val="Title"/>
    <w:basedOn w:val="Normal"/>
    <w:next w:val="Normal"/>
    <w:link w:val="TitleChar"/>
    <w:uiPriority w:val="99"/>
    <w:qFormat/>
    <w:rsid w:val="00D275FA"/>
    <w:pPr>
      <w:spacing w:before="240" w:after="60"/>
      <w:jc w:val="center"/>
      <w:outlineLvl w:val="0"/>
    </w:pPr>
    <w:rPr>
      <w:rFonts w:ascii="Cambria" w:hAnsi="Cambria"/>
      <w:b/>
      <w:bCs/>
      <w:kern w:val="0"/>
      <w:sz w:val="32"/>
      <w:szCs w:val="32"/>
    </w:rPr>
  </w:style>
  <w:style w:type="character" w:customStyle="1" w:styleId="TitleChar">
    <w:name w:val="Title Char"/>
    <w:basedOn w:val="DefaultParagraphFont"/>
    <w:link w:val="Title"/>
    <w:uiPriority w:val="99"/>
    <w:locked/>
    <w:rsid w:val="00D275FA"/>
    <w:rPr>
      <w:rFonts w:ascii="Cambria" w:hAnsi="Cambria" w:cs="Times New Roman"/>
      <w:b/>
      <w:bCs/>
      <w:sz w:val="32"/>
      <w:szCs w:val="32"/>
    </w:rPr>
  </w:style>
  <w:style w:type="paragraph" w:styleId="Footer">
    <w:name w:val="footer"/>
    <w:basedOn w:val="Normal"/>
    <w:link w:val="FooterChar"/>
    <w:uiPriority w:val="99"/>
    <w:rsid w:val="00D275F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275FA"/>
    <w:rPr>
      <w:rFonts w:ascii="Times New Roman" w:hAnsi="Times New Roman" w:cs="Times New Roman"/>
      <w:sz w:val="18"/>
      <w:szCs w:val="18"/>
    </w:rPr>
  </w:style>
  <w:style w:type="paragraph" w:styleId="Header">
    <w:name w:val="header"/>
    <w:basedOn w:val="Normal"/>
    <w:link w:val="HeaderChar"/>
    <w:uiPriority w:val="99"/>
    <w:rsid w:val="00D275F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275FA"/>
    <w:rPr>
      <w:rFonts w:ascii="Times New Roman" w:hAnsi="Times New Roman" w:cs="Times New Roman"/>
      <w:sz w:val="18"/>
      <w:szCs w:val="18"/>
    </w:rPr>
  </w:style>
  <w:style w:type="table" w:styleId="TableGrid">
    <w:name w:val="Table Grid"/>
    <w:basedOn w:val="TableNormal"/>
    <w:uiPriority w:val="99"/>
    <w:rsid w:val="00D275F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D275FA"/>
    <w:rPr>
      <w:rFonts w:cs="Times New Roman"/>
    </w:rPr>
  </w:style>
  <w:style w:type="paragraph" w:customStyle="1" w:styleId="PlainText1">
    <w:name w:val="Plain Text1"/>
    <w:basedOn w:val="Normal"/>
    <w:next w:val="index91"/>
    <w:uiPriority w:val="99"/>
    <w:rsid w:val="00D275FA"/>
    <w:rPr>
      <w:rFonts w:ascii="宋体" w:hAnsi="Courier New"/>
    </w:rPr>
  </w:style>
  <w:style w:type="paragraph" w:customStyle="1" w:styleId="index91">
    <w:name w:val="index 91"/>
    <w:basedOn w:val="Normal"/>
    <w:next w:val="Normal"/>
    <w:uiPriority w:val="99"/>
    <w:rsid w:val="00D275FA"/>
    <w:pPr>
      <w:ind w:leftChars="1600" w:left="16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2</Pages>
  <Words>101</Words>
  <Characters>579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admin</cp:lastModifiedBy>
  <cp:revision>3</cp:revision>
  <cp:lastPrinted>2023-07-26T09:20:00Z</cp:lastPrinted>
  <dcterms:created xsi:type="dcterms:W3CDTF">2023-04-10T07:43:00Z</dcterms:created>
  <dcterms:modified xsi:type="dcterms:W3CDTF">2023-07-26T09:26:00Z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564308F63740458A8FC3CC3195DDBA87</vt:lpwstr>
  </property>
</Properties>
</file>