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滦政提主办字（2023）第10号</w:t>
      </w:r>
      <w:r>
        <w:rPr>
          <w:rFonts w:hint="eastAsia" w:ascii="楷体_GB2312" w:eastAsia="楷体_GB2312"/>
          <w:sz w:val="28"/>
          <w:szCs w:val="28"/>
        </w:rPr>
        <w:t xml:space="preserve">   A类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1082" w:firstLineChars="245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3" w:firstLineChars="200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2023090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eastAsia="zh-CN"/>
        </w:rPr>
        <w:t>张丽</w:t>
      </w:r>
      <w:r>
        <w:rPr>
          <w:rFonts w:hint="eastAsia" w:ascii="仿宋_GB2312" w:eastAsia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开展各类健身活动，推进健身活动常态化</w:t>
      </w:r>
      <w:r>
        <w:rPr>
          <w:rFonts w:hint="eastAsia" w:ascii="仿宋_GB2312" w:eastAsia="仿宋_GB2312"/>
          <w:sz w:val="32"/>
          <w:szCs w:val="32"/>
        </w:rPr>
        <w:t>”的建议收悉，现答复如下：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首先感谢您对我市体育工作的关心和支持。您的建议对改进我们工作具有很好的参考价值和指导意义，让我们更加明确了下一步的工作目标。读了提案，我们更加认识到，高度重视全民健身工作的重要性。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近年来，我们始终坚持以习近平新时代中国特色社会主义思想为指导，深入贯彻习近平总书记关于体育强国建设重要论述，广泛开展全民健身活动，提高人民群众身体素质和生活品质。我县坚持把全民健身推向常态化，就是要让健身成为一种生活习惯。个人健身意识的觉醒，是形成健康文明生活方式的前提。可喜的是，如今，在公园、小区里，随处可见锻炼者，他们将体育锻炼融入日常生活之中，这也表明了锻炼健身的理念已经深入人心，并日渐成为大众的习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kern w:val="0"/>
          <w:sz w:val="32"/>
        </w:rPr>
      </w:pPr>
      <w:r>
        <w:rPr>
          <w:rFonts w:hint="eastAsia" w:ascii="仿宋_GB2312" w:eastAsia="仿宋_GB2312"/>
          <w:kern w:val="0"/>
          <w:sz w:val="32"/>
        </w:rPr>
        <w:t>把全民健身推向常态化，离不开各级政府和各部门的积极引导。更需要有长远的建设规划，多渠道、多层次保障体育设施和相关服务满足大众的健身需求；我县教育和体育局与县总工会联合开展工间操、职工运动会、趣味赛事活动，与农业农村局、文化旅游局、邮储银行等单位联合开展</w:t>
      </w:r>
      <w:r>
        <w:rPr>
          <w:rFonts w:ascii="仿宋_GB2312" w:eastAsia="仿宋_GB2312"/>
          <w:kern w:val="0"/>
          <w:sz w:val="32"/>
        </w:rPr>
        <w:t>”</w:t>
      </w:r>
      <w:r>
        <w:rPr>
          <w:rFonts w:hint="eastAsia" w:ascii="仿宋_GB2312" w:eastAsia="仿宋_GB2312"/>
          <w:kern w:val="0"/>
          <w:sz w:val="32"/>
        </w:rPr>
        <w:t>村</w:t>
      </w:r>
      <w:r>
        <w:rPr>
          <w:rFonts w:ascii="仿宋_GB2312" w:eastAsia="仿宋_GB2312"/>
          <w:kern w:val="0"/>
          <w:sz w:val="32"/>
        </w:rPr>
        <w:t>BA”</w:t>
      </w:r>
      <w:r>
        <w:rPr>
          <w:rFonts w:hint="eastAsia" w:ascii="仿宋_GB2312" w:eastAsia="仿宋_GB2312"/>
          <w:kern w:val="0"/>
          <w:sz w:val="32"/>
        </w:rPr>
        <w:t>，广场舞大赛、太极拳、太极扇、太极剑等大众健身活动、与老干部局和社区联合开展了全县的老年人趣味运动会、门球赛。还与热心企业增强合作，开展了象棋、围棋、桥牌等活动。我县还要继续推动学校体育设施向市民开放，公共运动场馆和大型体育场馆低收费要让老百姓消费得起，还有足够的免费开放时间。与此同时，努力做好体育惠民工程，补齐短板，让健身器材“下乡”，开放和新增了足球场，篮球场，乒乓球台、健身器材上百处。满足和服务农民健身需求，逐步推进公共体育服务均等化，让人民群众都能享受全民健身的快乐。充分发挥各类体育协会、俱乐部的作用，吸纳体育工作者、优秀运动员、教练员、学校体育教师等进入社会体育指导员，构建结构合理、覆盖城乡、服务到位的全民健身志愿服务体系。利用好金山岭滑雪度假区在我县的区位优势，充分发挥冰雪进校园、进机关、进企业的活动开展各类健身运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2023年我县已经举办了首届全民健身大会，开展了跳绳、乒乓球、羽毛球、围棋等项目，下半年将继续开展篮球、游泳、趣味运动会等项目，普及科学健身知识和健身方法，使全民健身活动达到月月有活动、季季有赛事、全年不断线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（印章）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窦岩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8588979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iZjQzNmZlMWYzMGEyY2E3MGMzM2VhZDA5ZDVmNjUifQ=="/>
  </w:docVars>
  <w:rsids>
    <w:rsidRoot w:val="1BD03170"/>
    <w:rsid w:val="055C16D1"/>
    <w:rsid w:val="0E22041A"/>
    <w:rsid w:val="1BD03170"/>
    <w:rsid w:val="27B87127"/>
    <w:rsid w:val="4DAD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6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Plain Text1"/>
    <w:basedOn w:val="1"/>
    <w:next w:val="12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2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1104</Characters>
  <Lines>0</Lines>
  <Paragraphs>0</Paragraphs>
  <TotalTime>1</TotalTime>
  <ScaleCrop>false</ScaleCrop>
  <LinksUpToDate>false</LinksUpToDate>
  <CharactersWithSpaces>1146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2023-04-10T07:43:00Z</dcterms:created>
  <dc:creator>john</dc:creator>
  <cp:lastModifiedBy>User</cp:lastModifiedBy>
  <dcterms:modified xsi:type="dcterms:W3CDTF">2023-07-12T02:34:39Z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47E2AC5B2604458196618316ABF9E9A3_13</vt:lpwstr>
  </property>
</Properties>
</file>