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事项办事指南</w:t>
      </w:r>
    </w:p>
    <w:tbl>
      <w:tblPr>
        <w:tblStyle w:val="5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工伤认定申请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事项简述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发生事故伤害或者按照职业病防治法规定被诊断 、鉴定为职业病，所在单位应当自事故伤害发生之日或者被诊断、鉴定为职业病之日起30日内，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职工本人或亲属</w:t>
            </w:r>
            <w:r>
              <w:rPr>
                <w:rFonts w:hint="eastAsia" w:ascii="仿宋_GB2312" w:eastAsia="仿宋_GB2312"/>
                <w:sz w:val="32"/>
                <w:szCs w:val="32"/>
              </w:rPr>
              <w:t>向统筹地区社会保险行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政部门申请工伤认定。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办理材料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工伤认定申请表、劳动关系证明、医疗诊断证明及其它相关证据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办理方式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办理时限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结果送达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20日送达，当场或邮寄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收费依据及标准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办事时间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夏季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8.30－12 14.30－17.30冬季8.30－12 13.30－17.30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办理机构及地点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北山新区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人社局工伤股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咨询查询途径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电话查询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8589227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监督投诉渠道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电话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2029209</w:t>
            </w:r>
          </w:p>
        </w:tc>
      </w:tr>
    </w:tbl>
    <w:p>
      <w:pPr>
        <w:spacing w:line="220" w:lineRule="atLeast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35E9E"/>
    <w:rsid w:val="001243D3"/>
    <w:rsid w:val="0017682F"/>
    <w:rsid w:val="001D5A14"/>
    <w:rsid w:val="00226789"/>
    <w:rsid w:val="00273C76"/>
    <w:rsid w:val="002806D2"/>
    <w:rsid w:val="00323B43"/>
    <w:rsid w:val="00352141"/>
    <w:rsid w:val="003D37D8"/>
    <w:rsid w:val="00426133"/>
    <w:rsid w:val="004358AB"/>
    <w:rsid w:val="004F042B"/>
    <w:rsid w:val="004F5687"/>
    <w:rsid w:val="0054476F"/>
    <w:rsid w:val="005A3751"/>
    <w:rsid w:val="005F29C7"/>
    <w:rsid w:val="006C67C5"/>
    <w:rsid w:val="007219A5"/>
    <w:rsid w:val="007B6D2D"/>
    <w:rsid w:val="008B7726"/>
    <w:rsid w:val="00A04E78"/>
    <w:rsid w:val="00A75617"/>
    <w:rsid w:val="00B1776A"/>
    <w:rsid w:val="00C26B6A"/>
    <w:rsid w:val="00D032B3"/>
    <w:rsid w:val="00D31D50"/>
    <w:rsid w:val="00DD6876"/>
    <w:rsid w:val="00EE026F"/>
    <w:rsid w:val="00F50640"/>
    <w:rsid w:val="049A4B85"/>
    <w:rsid w:val="2EB11120"/>
    <w:rsid w:val="5DC906FE"/>
    <w:rsid w:val="5ED2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612</Characters>
  <Lines>5</Lines>
  <Paragraphs>1</Paragraphs>
  <TotalTime>9</TotalTime>
  <ScaleCrop>false</ScaleCrop>
  <LinksUpToDate>false</LinksUpToDate>
  <CharactersWithSpaces>718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· Kiwi  ᐛ</cp:lastModifiedBy>
  <cp:lastPrinted>2019-02-14T01:31:00Z</cp:lastPrinted>
  <dcterms:modified xsi:type="dcterms:W3CDTF">2021-07-23T03:33:11Z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EBB154ADEBFF4F0382DD8BF846403C26</vt:lpwstr>
  </property>
</Properties>
</file>