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职业介绍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对登记的</w:t>
            </w:r>
            <w:r>
              <w:rPr>
                <w:rFonts w:hint="eastAsia" w:ascii="仿宋_GB2312" w:eastAsia="仿宋_GB2312"/>
                <w:sz w:val="32"/>
                <w:szCs w:val="32"/>
              </w:rPr>
              <w:t>法定劳动年龄内，具有劳动能力和就业愿望的劳动者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进行免费职业介绍。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spacing w:after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求职信息登记内容：姓名（姓名须与身份证一致）、性别、身份证号、年龄、是否贫困户、城镇或农村户口、家庭住址，求职岗位、工作地点、薪资要求，学历、工作经历、联系方式。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现场、滦平智慧人社行政经办协同平台、滦平县人力资源市场微信公众号、滦平县人社局邮箱18603245615@163.com。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即时。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当场送达。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不收费。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法定工作日及招聘会举办时间。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滦平县人力资源和社会保障局三楼就业服务局303室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及招聘会现场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0314-8583658、滦平智慧人社行政经办协同平台、滦平县人力资源市场微信公众号。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0314-8582782。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05067D29"/>
    <w:rsid w:val="088525B5"/>
    <w:rsid w:val="0A5A442E"/>
    <w:rsid w:val="0B702AE0"/>
    <w:rsid w:val="0DD11321"/>
    <w:rsid w:val="11BD6B81"/>
    <w:rsid w:val="1B016BD1"/>
    <w:rsid w:val="1D0334A2"/>
    <w:rsid w:val="1F684487"/>
    <w:rsid w:val="243842CC"/>
    <w:rsid w:val="2AA92B2C"/>
    <w:rsid w:val="31BF4B18"/>
    <w:rsid w:val="372C2C9B"/>
    <w:rsid w:val="39C32AA9"/>
    <w:rsid w:val="3C7E0F46"/>
    <w:rsid w:val="495415BB"/>
    <w:rsid w:val="51B8055B"/>
    <w:rsid w:val="59D3246C"/>
    <w:rsid w:val="5AB07F99"/>
    <w:rsid w:val="5B286803"/>
    <w:rsid w:val="68FF1E27"/>
    <w:rsid w:val="700B0BE4"/>
    <w:rsid w:val="795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1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2019-02-14T01:31:00Z</cp:lastPrinted>
  <dcterms:modified xsi:type="dcterms:W3CDTF">2021-07-23T03:38:31Z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C8AF39A2D7ED4A8196122E904C51A01E</vt:lpwstr>
  </property>
</Properties>
</file>