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</w:t>
      </w:r>
      <w:r>
        <w:rPr>
          <w:rFonts w:hint="eastAsia" w:ascii="Calibri" w:hAnsi="Calibri" w:eastAsia="方正小标宋简体" w:cs="Times New Roman"/>
          <w:sz w:val="44"/>
          <w:szCs w:val="44"/>
        </w:rPr>
        <w:t>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李艳春</w:t>
      </w:r>
      <w:r>
        <w:rPr>
          <w:rFonts w:hint="eastAsia" w:ascii="仿宋_GB2312" w:eastAsia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进一步强化偏远农村垃圾治理工作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我局持续加大农村生活垃圾工作。目前，我县农村共有</w:t>
      </w:r>
      <w:r>
        <w:rPr>
          <w:rFonts w:hint="eastAsia" w:ascii="仿宋_GB2312" w:eastAsia="仿宋_GB2312"/>
          <w:sz w:val="32"/>
          <w:lang w:val="en-US" w:eastAsia="zh-CN"/>
        </w:rPr>
        <w:t>5家第三方环卫公司负责日常保洁工作，环卫公司按照规定配备保洁员1300余人、垃圾桶1.1万个、清运车51台，每日对村庄公共区域及附属道路进行清扫保洁，并将垃圾桶内的垃圾转运进行无害化处理。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为持续加大</w:t>
      </w:r>
      <w:r>
        <w:rPr>
          <w:rFonts w:hint="eastAsia" w:eastAsia="仿宋_GB2312"/>
          <w:sz w:val="32"/>
          <w:szCs w:val="32"/>
          <w:lang w:val="en-US" w:eastAsia="zh-CN"/>
        </w:rPr>
        <w:t>偏远农村垃圾治理工作，我局自年初起，进一步加大对农村偏远自然村组的巡查力度，发现问题及时交办所在乡镇整改。5月份，结合全县农村人居环境整治工作要求，我局会同县农业农村局、县生态环境分局、县交通运输局、县水务局等相关部门，使用无人机对全县200个行政村垃圾治理情况进行航拍，重点加大偏远地区的航拍频次，累计交办问题300余个，现交办问题均已整改完成，并建档留存，保证不再出现同样问题，从跟不上消除了历史积存垃圾，确保全县农村环境干净、整洁、卫生，生活垃圾达到日产日清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r>
        <w:rPr>
          <w:rFonts w:hint="eastAsia" w:ascii="仿宋_GB2312" w:eastAsia="仿宋_GB2312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>
      <w:pPr>
        <w:pStyle w:val="2"/>
      </w:pPr>
    </w:p>
    <w:p>
      <w:pPr>
        <w:pStyle w:val="3"/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毕江波  13653145315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204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="宋体" w:hAnsi="宋体" w:eastAsia="宋体" w:cs="宋体"/>
        <w:sz w:val="28"/>
        <w:szCs w:val="28"/>
        <w:lang w:eastAsia="zh-CN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OTg0ZDUxODU2MzQwOWFjOTg2ZjBkYzAxZTI2ZGEifQ=="/>
  </w:docVars>
  <w:rsids>
    <w:rsidRoot w:val="0EF30303"/>
    <w:rsid w:val="073C2313"/>
    <w:rsid w:val="0EF30303"/>
    <w:rsid w:val="7DCB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448</Words>
  <Characters>466</Characters>
  <Lines>0</Lines>
  <Paragraphs>0</Paragraphs>
  <TotalTime>6</TotalTime>
  <ScaleCrop>false</ScaleCrop>
  <LinksUpToDate>false</LinksUpToDate>
  <CharactersWithSpaces>517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2024-07-17T09:20:00Z</dcterms:created>
  <dc:creator>小草</dc:creator>
  <cp:lastModifiedBy>ZYP</cp:lastModifiedBy>
  <cp:lastPrinted>2024-07-25T01:06:52Z</cp:lastPrinted>
  <dcterms:modified xsi:type="dcterms:W3CDTF">2024-07-25T01:07:44Z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C983E57AFDF94C4685BCA9347144D9E5</vt:lpwstr>
  </property>
</Properties>
</file>