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BAEA">
      <w:pPr>
        <w:pStyle w:val="2"/>
        <w:keepNext w:val="0"/>
        <w:keepLines w:val="0"/>
        <w:widowControl/>
        <w:suppressLineNumbers w:val="0"/>
        <w:ind w:firstLine="600" w:firstLineChars="200"/>
        <w:rPr>
          <w:rFonts w:hint="eastAsia" w:ascii="仿宋" w:hAnsi="仿宋" w:eastAsia="仿宋" w:cs="仿宋"/>
          <w:sz w:val="30"/>
          <w:szCs w:val="30"/>
        </w:rPr>
      </w:pPr>
      <w:r>
        <w:rPr>
          <w:rFonts w:hint="eastAsia" w:ascii="仿宋" w:hAnsi="仿宋" w:eastAsia="仿宋" w:cs="仿宋"/>
          <w:sz w:val="30"/>
          <w:szCs w:val="30"/>
        </w:rPr>
        <w:t>以下诊所设置单位申请注销《诊所备案</w:t>
      </w:r>
      <w:r>
        <w:rPr>
          <w:rFonts w:hint="eastAsia" w:ascii="仿宋" w:hAnsi="仿宋" w:eastAsia="仿宋" w:cs="仿宋"/>
          <w:sz w:val="30"/>
          <w:szCs w:val="30"/>
          <w:lang w:eastAsia="zh-CN"/>
        </w:rPr>
        <w:t>凭</w:t>
      </w:r>
      <w:r>
        <w:rPr>
          <w:rFonts w:hint="eastAsia" w:ascii="仿宋" w:hAnsi="仿宋" w:eastAsia="仿宋" w:cs="仿宋"/>
          <w:sz w:val="30"/>
          <w:szCs w:val="30"/>
        </w:rPr>
        <w:t>证》，依据《诊所备案</w:t>
      </w:r>
      <w:r>
        <w:rPr>
          <w:rFonts w:hint="eastAsia" w:ascii="仿宋" w:hAnsi="仿宋" w:eastAsia="仿宋" w:cs="仿宋"/>
          <w:sz w:val="30"/>
          <w:szCs w:val="30"/>
          <w:lang w:eastAsia="zh-CN"/>
        </w:rPr>
        <w:t>管理</w:t>
      </w:r>
      <w:r>
        <w:rPr>
          <w:rFonts w:hint="eastAsia" w:ascii="仿宋" w:hAnsi="仿宋" w:eastAsia="仿宋" w:cs="仿宋"/>
          <w:sz w:val="30"/>
          <w:szCs w:val="30"/>
        </w:rPr>
        <w:t>暂行办法》第十</w:t>
      </w:r>
      <w:r>
        <w:rPr>
          <w:rFonts w:hint="eastAsia" w:ascii="仿宋" w:hAnsi="仿宋" w:eastAsia="仿宋" w:cs="仿宋"/>
          <w:sz w:val="30"/>
          <w:szCs w:val="30"/>
          <w:lang w:eastAsia="zh-CN"/>
        </w:rPr>
        <w:t>九</w:t>
      </w:r>
      <w:r>
        <w:rPr>
          <w:rFonts w:hint="eastAsia" w:ascii="仿宋" w:hAnsi="仿宋" w:eastAsia="仿宋" w:cs="仿宋"/>
          <w:sz w:val="30"/>
          <w:szCs w:val="30"/>
        </w:rPr>
        <w:t>条相关规定，经我局批准同意注销，现将注销名单进行公告，自公告之日起任何单位或个人不得以被注销诊所名义开展执业诊疗活动，违者将依法被追究法律责任。</w:t>
      </w:r>
    </w:p>
    <w:p w14:paraId="2A7E6172">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名    称：</w:t>
      </w:r>
      <w:r>
        <w:rPr>
          <w:rFonts w:hint="eastAsia" w:ascii="仿宋" w:hAnsi="仿宋" w:eastAsia="仿宋" w:cs="仿宋"/>
          <w:sz w:val="30"/>
          <w:szCs w:val="30"/>
          <w:lang w:eastAsia="zh-CN"/>
        </w:rPr>
        <w:t>滦平恒健医疗服务有限公司内科诊所</w:t>
      </w:r>
      <w:r>
        <w:rPr>
          <w:rFonts w:hint="eastAsia" w:ascii="仿宋" w:hAnsi="仿宋" w:eastAsia="仿宋" w:cs="仿宋"/>
          <w:sz w:val="30"/>
          <w:szCs w:val="30"/>
        </w:rPr>
        <w:t>。</w:t>
      </w:r>
    </w:p>
    <w:p w14:paraId="34C9C1B0">
      <w:pPr>
        <w:pStyle w:val="2"/>
        <w:keepNext w:val="0"/>
        <w:keepLines w:val="0"/>
        <w:widowControl/>
        <w:suppressLineNumbers w:val="0"/>
        <w:ind w:left="1200" w:hanging="1200" w:hangingChars="400"/>
        <w:rPr>
          <w:rFonts w:hint="default" w:ascii="仿宋" w:hAnsi="仿宋" w:eastAsia="仿宋" w:cs="仿宋"/>
          <w:sz w:val="30"/>
          <w:szCs w:val="30"/>
          <w:lang w:val="en-US"/>
        </w:rPr>
      </w:pPr>
      <w:r>
        <w:rPr>
          <w:rFonts w:hint="eastAsia" w:ascii="仿宋" w:hAnsi="仿宋" w:eastAsia="仿宋" w:cs="仿宋"/>
          <w:sz w:val="30"/>
          <w:szCs w:val="30"/>
        </w:rPr>
        <w:t>地    址：</w:t>
      </w:r>
      <w:r>
        <w:rPr>
          <w:rFonts w:hint="eastAsia" w:ascii="仿宋" w:hAnsi="仿宋" w:eastAsia="仿宋" w:cs="仿宋"/>
          <w:sz w:val="30"/>
          <w:szCs w:val="30"/>
          <w:lang w:eastAsia="zh-CN"/>
        </w:rPr>
        <w:t>河北省承德市滦平县中兴路街道社区中医院家属楼</w:t>
      </w:r>
      <w:r>
        <w:rPr>
          <w:rFonts w:hint="eastAsia" w:ascii="仿宋" w:hAnsi="仿宋" w:eastAsia="仿宋" w:cs="仿宋"/>
          <w:sz w:val="30"/>
          <w:szCs w:val="30"/>
          <w:lang w:val="en-US" w:eastAsia="zh-CN"/>
        </w:rPr>
        <w:t>3单元105室</w:t>
      </w:r>
    </w:p>
    <w:p w14:paraId="2B1A8E6E">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备案编号：PDY</w:t>
      </w:r>
      <w:r>
        <w:rPr>
          <w:rFonts w:hint="eastAsia" w:ascii="仿宋" w:hAnsi="仿宋" w:eastAsia="仿宋" w:cs="仿宋"/>
          <w:sz w:val="30"/>
          <w:szCs w:val="30"/>
          <w:lang w:val="en-US" w:eastAsia="zh-CN"/>
        </w:rPr>
        <w:t>10074213082419D2192</w:t>
      </w:r>
      <w:r>
        <w:rPr>
          <w:rFonts w:hint="eastAsia" w:ascii="仿宋" w:hAnsi="仿宋" w:eastAsia="仿宋" w:cs="仿宋"/>
          <w:sz w:val="30"/>
          <w:szCs w:val="30"/>
        </w:rPr>
        <w:t>。</w:t>
      </w:r>
    </w:p>
    <w:p w14:paraId="23A1846D">
      <w:pPr>
        <w:pStyle w:val="2"/>
        <w:keepNext w:val="0"/>
        <w:keepLines w:val="0"/>
        <w:widowControl/>
        <w:suppressLineNumbers w:val="0"/>
        <w:rPr>
          <w:rFonts w:hint="eastAsia" w:ascii="仿宋" w:hAnsi="仿宋" w:eastAsia="仿宋" w:cs="仿宋"/>
          <w:spacing w:val="8"/>
          <w:sz w:val="30"/>
          <w:szCs w:val="30"/>
        </w:rPr>
      </w:pPr>
      <w:r>
        <w:rPr>
          <w:rFonts w:hint="eastAsia" w:ascii="仿宋" w:hAnsi="仿宋" w:eastAsia="仿宋" w:cs="仿宋"/>
          <w:spacing w:val="8"/>
          <w:sz w:val="30"/>
          <w:szCs w:val="30"/>
        </w:rPr>
        <w:t>注销理由：</w:t>
      </w:r>
      <w:r>
        <w:rPr>
          <w:rFonts w:hint="eastAsia" w:ascii="仿宋" w:hAnsi="仿宋" w:eastAsia="仿宋" w:cs="仿宋"/>
          <w:spacing w:val="8"/>
          <w:sz w:val="30"/>
          <w:szCs w:val="30"/>
          <w:lang w:eastAsia="zh-CN"/>
        </w:rPr>
        <w:t>主要负责人由于身体原因，无法继续承担诊所的经营管理责任</w:t>
      </w:r>
      <w:r>
        <w:rPr>
          <w:rFonts w:hint="eastAsia" w:ascii="仿宋" w:hAnsi="仿宋" w:eastAsia="仿宋" w:cs="仿宋"/>
          <w:spacing w:val="8"/>
          <w:sz w:val="30"/>
          <w:szCs w:val="30"/>
        </w:rPr>
        <w:t>。</w:t>
      </w:r>
    </w:p>
    <w:p w14:paraId="08F9FA28">
      <w:pPr>
        <w:pStyle w:val="2"/>
        <w:keepNext w:val="0"/>
        <w:keepLines w:val="0"/>
        <w:widowControl/>
        <w:suppressLineNumbers w:val="0"/>
        <w:rPr>
          <w:rFonts w:hint="eastAsia" w:ascii="仿宋" w:hAnsi="仿宋" w:eastAsia="仿宋" w:cs="仿宋"/>
          <w:spacing w:val="8"/>
          <w:sz w:val="30"/>
          <w:szCs w:val="30"/>
        </w:rPr>
      </w:pPr>
    </w:p>
    <w:p w14:paraId="2962BA8F">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pacing w:val="8"/>
          <w:sz w:val="30"/>
          <w:szCs w:val="30"/>
          <w:lang w:eastAsia="zh-CN"/>
        </w:rPr>
        <w:t>滦平县</w:t>
      </w:r>
      <w:r>
        <w:rPr>
          <w:rFonts w:hint="eastAsia" w:ascii="仿宋" w:hAnsi="仿宋" w:eastAsia="仿宋" w:cs="仿宋"/>
          <w:spacing w:val="8"/>
          <w:sz w:val="30"/>
          <w:szCs w:val="30"/>
        </w:rPr>
        <w:t>卫生健康局</w:t>
      </w:r>
    </w:p>
    <w:p w14:paraId="4FD8A881">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pacing w:val="8"/>
          <w:sz w:val="30"/>
          <w:szCs w:val="30"/>
          <w:lang w:val="en-US" w:eastAsia="zh-CN"/>
        </w:rPr>
        <w:t>2025</w:t>
      </w:r>
      <w:r>
        <w:rPr>
          <w:rFonts w:hint="eastAsia" w:ascii="仿宋" w:hAnsi="仿宋" w:eastAsia="仿宋" w:cs="仿宋"/>
          <w:spacing w:val="8"/>
          <w:sz w:val="30"/>
          <w:szCs w:val="30"/>
        </w:rPr>
        <w:t>年</w:t>
      </w:r>
      <w:r>
        <w:rPr>
          <w:rFonts w:hint="eastAsia" w:ascii="仿宋" w:hAnsi="仿宋" w:eastAsia="仿宋" w:cs="仿宋"/>
          <w:spacing w:val="8"/>
          <w:sz w:val="30"/>
          <w:szCs w:val="30"/>
          <w:lang w:val="en-US" w:eastAsia="zh-CN"/>
        </w:rPr>
        <w:t>7</w:t>
      </w:r>
      <w:r>
        <w:rPr>
          <w:rFonts w:hint="eastAsia" w:ascii="仿宋" w:hAnsi="仿宋" w:eastAsia="仿宋" w:cs="仿宋"/>
          <w:spacing w:val="8"/>
          <w:sz w:val="30"/>
          <w:szCs w:val="30"/>
        </w:rPr>
        <w:t>月</w:t>
      </w:r>
      <w:r>
        <w:rPr>
          <w:rFonts w:hint="eastAsia" w:ascii="仿宋" w:hAnsi="仿宋" w:eastAsia="仿宋" w:cs="仿宋"/>
          <w:spacing w:val="8"/>
          <w:sz w:val="30"/>
          <w:szCs w:val="30"/>
          <w:lang w:val="en-US" w:eastAsia="zh-CN"/>
        </w:rPr>
        <w:t>15</w:t>
      </w:r>
      <w:r>
        <w:rPr>
          <w:rFonts w:hint="eastAsia" w:ascii="仿宋" w:hAnsi="仿宋" w:eastAsia="仿宋" w:cs="仿宋"/>
          <w:spacing w:val="8"/>
          <w:sz w:val="30"/>
          <w:szCs w:val="30"/>
        </w:rPr>
        <w:t>日</w:t>
      </w:r>
    </w:p>
    <w:p w14:paraId="5BDB71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mM3YzQyMjYyOTU0NzIyMDM1NmFmOWE3MTM4YTYifQ=="/>
  </w:docVars>
  <w:rsids>
    <w:rsidRoot w:val="5E9A437F"/>
    <w:rsid w:val="3463196B"/>
    <w:rsid w:val="44FF4BF9"/>
    <w:rsid w:val="4FF44D5C"/>
    <w:rsid w:val="5E9A437F"/>
    <w:rsid w:val="7D1C02CF"/>
    <w:rsid w:val="7F99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290</Characters>
  <Lines>0</Lines>
  <Paragraphs>0</Paragraphs>
  <TotalTime>40</TotalTime>
  <ScaleCrop>false</ScaleCrop>
  <LinksUpToDate>false</LinksUpToDate>
  <CharactersWithSpaces>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2024-09-05T08:20:00Z</dcterms:created>
  <dc:creator>洧沵澮圉湢</dc:creator>
  <cp:lastModifiedBy>煜</cp:lastModifiedBy>
  <cp:lastPrinted>2025-03-07T02:20:00Z</cp:lastPrinted>
  <dcterms:modified xsi:type="dcterms:W3CDTF">2025-07-15T02:44:46Z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A3BAFF6A4C43467A91A11238F0B93EE4_13</vt:lpwstr>
  </property>
  <property fmtid="{D5CDD505-2E9C-101B-9397-08002B2CF9AE}" pid="4" name="KSOTemplateDocerSaveRecord">
    <vt:lpwstr>eyJoZGlkIjoiOWFhNmM3YzQyMjYyOTU0NzIyMDM1NmFmOWE3MTM4YTYiLCJ1c2VySWQiOiI0MzI0MTkxMDgifQ==</vt:lpwstr>
  </property>
</Properties>
</file>