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BAEA">
      <w:pPr>
        <w:pStyle w:val="2"/>
        <w:keepNext w:val="0"/>
        <w:keepLines w:val="0"/>
        <w:widowControl/>
        <w:suppressLineNumbers w:val="0"/>
        <w:ind w:firstLine="600" w:firstLineChars="200"/>
        <w:rPr>
          <w:rFonts w:hint="eastAsia" w:ascii="仿宋" w:hAnsi="仿宋" w:eastAsia="仿宋" w:cs="仿宋"/>
          <w:sz w:val="30"/>
          <w:szCs w:val="30"/>
        </w:rPr>
      </w:pPr>
      <w:r>
        <w:rPr>
          <w:rFonts w:hint="eastAsia" w:ascii="仿宋" w:hAnsi="仿宋" w:eastAsia="仿宋" w:cs="仿宋"/>
          <w:sz w:val="30"/>
          <w:szCs w:val="30"/>
        </w:rPr>
        <w:t>以下诊所设置单位申请注销《诊所备案</w:t>
      </w:r>
      <w:r>
        <w:rPr>
          <w:rFonts w:hint="eastAsia" w:ascii="仿宋" w:hAnsi="仿宋" w:eastAsia="仿宋" w:cs="仿宋"/>
          <w:sz w:val="30"/>
          <w:szCs w:val="30"/>
          <w:lang w:eastAsia="zh-CN"/>
        </w:rPr>
        <w:t>凭</w:t>
      </w:r>
      <w:r>
        <w:rPr>
          <w:rFonts w:hint="eastAsia" w:ascii="仿宋" w:hAnsi="仿宋" w:eastAsia="仿宋" w:cs="仿宋"/>
          <w:sz w:val="30"/>
          <w:szCs w:val="30"/>
        </w:rPr>
        <w:t>证》，依据《诊所备案</w:t>
      </w:r>
      <w:r>
        <w:rPr>
          <w:rFonts w:hint="eastAsia" w:ascii="仿宋" w:hAnsi="仿宋" w:eastAsia="仿宋" w:cs="仿宋"/>
          <w:sz w:val="30"/>
          <w:szCs w:val="30"/>
          <w:lang w:eastAsia="zh-CN"/>
        </w:rPr>
        <w:t>管理</w:t>
      </w:r>
      <w:r>
        <w:rPr>
          <w:rFonts w:hint="eastAsia" w:ascii="仿宋" w:hAnsi="仿宋" w:eastAsia="仿宋" w:cs="仿宋"/>
          <w:sz w:val="30"/>
          <w:szCs w:val="30"/>
        </w:rPr>
        <w:t>暂行办法》第十</w:t>
      </w:r>
      <w:r>
        <w:rPr>
          <w:rFonts w:hint="eastAsia" w:ascii="仿宋" w:hAnsi="仿宋" w:eastAsia="仿宋" w:cs="仿宋"/>
          <w:sz w:val="30"/>
          <w:szCs w:val="30"/>
          <w:lang w:eastAsia="zh-CN"/>
        </w:rPr>
        <w:t>九</w:t>
      </w:r>
      <w:r>
        <w:rPr>
          <w:rFonts w:hint="eastAsia" w:ascii="仿宋" w:hAnsi="仿宋" w:eastAsia="仿宋" w:cs="仿宋"/>
          <w:sz w:val="30"/>
          <w:szCs w:val="30"/>
        </w:rPr>
        <w:t>条相关规定，经我局批准同意注销，现将注销名单进行公告，自公告之日起任何单位或个人不得以被注销诊所名义开展执业诊疗活动，违者将依法被追究法律责任。</w:t>
      </w:r>
    </w:p>
    <w:p w14:paraId="2A7E6172">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名    称：</w:t>
      </w:r>
      <w:r>
        <w:rPr>
          <w:rFonts w:hint="eastAsia" w:ascii="仿宋" w:hAnsi="仿宋" w:eastAsia="仿宋" w:cs="仿宋"/>
          <w:sz w:val="30"/>
          <w:szCs w:val="30"/>
          <w:lang w:eastAsia="zh-CN"/>
        </w:rPr>
        <w:t>滦平范崇奇中医诊所</w:t>
      </w:r>
    </w:p>
    <w:p w14:paraId="34C9C1B0">
      <w:pPr>
        <w:pStyle w:val="2"/>
        <w:keepNext w:val="0"/>
        <w:keepLines w:val="0"/>
        <w:widowControl/>
        <w:suppressLineNumbers w:val="0"/>
        <w:ind w:left="1200" w:hanging="1200" w:hangingChars="400"/>
        <w:rPr>
          <w:rFonts w:hint="eastAsia" w:ascii="仿宋" w:hAnsi="仿宋" w:eastAsia="仿宋" w:cs="仿宋"/>
          <w:sz w:val="30"/>
          <w:szCs w:val="30"/>
          <w:lang w:val="en-US" w:eastAsia="zh-CN"/>
        </w:rPr>
      </w:pPr>
      <w:r>
        <w:rPr>
          <w:rFonts w:hint="eastAsia" w:ascii="仿宋" w:hAnsi="仿宋" w:eastAsia="仿宋" w:cs="仿宋"/>
          <w:sz w:val="30"/>
          <w:szCs w:val="30"/>
        </w:rPr>
        <w:t>地    址：</w:t>
      </w:r>
      <w:r>
        <w:rPr>
          <w:rFonts w:hint="eastAsia" w:ascii="仿宋" w:hAnsi="仿宋" w:eastAsia="仿宋" w:cs="仿宋"/>
          <w:sz w:val="30"/>
          <w:szCs w:val="30"/>
          <w:lang w:eastAsia="zh-CN"/>
        </w:rPr>
        <w:t>河北省承德市滦平县中兴路街道金色阳光小区康乃馨园C16号楼41号底商</w:t>
      </w:r>
    </w:p>
    <w:p w14:paraId="2B1A8E6E">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备案编号：PDY10008413082419D2222。</w:t>
      </w:r>
    </w:p>
    <w:p w14:paraId="08F9FA28">
      <w:pPr>
        <w:pStyle w:val="2"/>
        <w:keepNext w:val="0"/>
        <w:keepLines w:val="0"/>
        <w:widowControl/>
        <w:suppressLineNumbers w:val="0"/>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eastAsia="zh-CN"/>
        </w:rPr>
        <w:t>因负责人年事已高难以继续承担诊疗工作和诊所运营管理事务，现将该诊所依法注销。</w:t>
      </w:r>
    </w:p>
    <w:p w14:paraId="2962BA8F">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eastAsia="zh-CN"/>
        </w:rPr>
        <w:t>滦平县</w:t>
      </w:r>
      <w:r>
        <w:rPr>
          <w:rFonts w:hint="eastAsia" w:ascii="仿宋" w:hAnsi="仿宋" w:eastAsia="仿宋" w:cs="仿宋"/>
          <w:spacing w:val="8"/>
          <w:sz w:val="30"/>
          <w:szCs w:val="30"/>
        </w:rPr>
        <w:t>卫生健康局</w:t>
      </w:r>
    </w:p>
    <w:p w14:paraId="4FD8A881">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val="en-US" w:eastAsia="zh-CN"/>
        </w:rPr>
        <w:t>2025</w:t>
      </w:r>
      <w:r>
        <w:rPr>
          <w:rFonts w:hint="eastAsia" w:ascii="仿宋" w:hAnsi="仿宋" w:eastAsia="仿宋" w:cs="仿宋"/>
          <w:spacing w:val="8"/>
          <w:sz w:val="30"/>
          <w:szCs w:val="30"/>
        </w:rPr>
        <w:t>年</w:t>
      </w:r>
      <w:r>
        <w:rPr>
          <w:rFonts w:hint="eastAsia" w:ascii="仿宋" w:hAnsi="仿宋" w:eastAsia="仿宋" w:cs="仿宋"/>
          <w:spacing w:val="8"/>
          <w:sz w:val="30"/>
          <w:szCs w:val="30"/>
          <w:lang w:val="en-US" w:eastAsia="zh-CN"/>
        </w:rPr>
        <w:t>10</w:t>
      </w:r>
      <w:r>
        <w:rPr>
          <w:rFonts w:hint="eastAsia" w:ascii="仿宋" w:hAnsi="仿宋" w:eastAsia="仿宋" w:cs="仿宋"/>
          <w:spacing w:val="8"/>
          <w:sz w:val="30"/>
          <w:szCs w:val="30"/>
        </w:rPr>
        <w:t>月</w:t>
      </w:r>
      <w:r>
        <w:rPr>
          <w:rFonts w:hint="eastAsia" w:ascii="仿宋" w:hAnsi="仿宋" w:eastAsia="仿宋" w:cs="仿宋"/>
          <w:spacing w:val="8"/>
          <w:sz w:val="30"/>
          <w:szCs w:val="30"/>
          <w:lang w:val="en-US" w:eastAsia="zh-CN"/>
        </w:rPr>
        <w:t>24</w:t>
      </w:r>
      <w:r>
        <w:rPr>
          <w:rFonts w:hint="eastAsia" w:ascii="仿宋" w:hAnsi="仿宋" w:eastAsia="仿宋" w:cs="仿宋"/>
          <w:spacing w:val="8"/>
          <w:sz w:val="30"/>
          <w:szCs w:val="30"/>
        </w:rPr>
        <w:t>日</w:t>
      </w:r>
    </w:p>
    <w:p w14:paraId="5BDB717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mM3YzQyMjYyOTU0NzIyMDM1NmFmOWE3MTM4YTYifQ=="/>
  </w:docVars>
  <w:rsids>
    <w:rsidRoot w:val="5E9A437F"/>
    <w:rsid w:val="0B90753E"/>
    <w:rsid w:val="3463196B"/>
    <w:rsid w:val="3A212E0D"/>
    <w:rsid w:val="41954285"/>
    <w:rsid w:val="44FF4BF9"/>
    <w:rsid w:val="4FF44D5C"/>
    <w:rsid w:val="521074A9"/>
    <w:rsid w:val="5E9A437F"/>
    <w:rsid w:val="7D1C02CF"/>
    <w:rsid w:val="7F99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216</Words>
  <Characters>241</Characters>
  <Lines>0</Lines>
  <Paragraphs>0</Paragraphs>
  <TotalTime>48</TotalTime>
  <ScaleCrop>false</ScaleCrop>
  <LinksUpToDate>false</LinksUpToDate>
  <CharactersWithSpaces>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2024-09-05T08:20:00Z</dcterms:created>
  <dc:creator>洧沵澮圉湢</dc:creator>
  <cp:lastModifiedBy>煜</cp:lastModifiedBy>
  <cp:lastPrinted>2025-09-05T02:53:00Z</cp:lastPrinted>
  <dcterms:modified xsi:type="dcterms:W3CDTF">2025-10-24T01:21:53Z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2096BC9CB60C4E42A38252F3DCA610CD_13</vt:lpwstr>
  </property>
  <property fmtid="{D5CDD505-2E9C-101B-9397-08002B2CF9AE}" pid="4" name="KSOTemplateDocerSaveRecord">
    <vt:lpwstr>eyJoZGlkIjoiOWFhNmM3YzQyMjYyOTU0NzIyMDM1NmFmOWE3MTM4YTYiLCJ1c2VySWQiOiI0MzI0MTkxMDgifQ==</vt:lpwstr>
  </property>
</Properties>
</file>